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7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35"/>
        <w:gridCol w:w="120"/>
        <w:gridCol w:w="2130"/>
        <w:gridCol w:w="105"/>
        <w:gridCol w:w="1110"/>
        <w:gridCol w:w="840"/>
        <w:gridCol w:w="2535"/>
        <w:gridCol w:w="855"/>
        <w:gridCol w:w="1440"/>
        <w:tblGridChange w:id="0">
          <w:tblGrid>
            <w:gridCol w:w="1635"/>
            <w:gridCol w:w="120"/>
            <w:gridCol w:w="2130"/>
            <w:gridCol w:w="105"/>
            <w:gridCol w:w="1110"/>
            <w:gridCol w:w="840"/>
            <w:gridCol w:w="2535"/>
            <w:gridCol w:w="855"/>
            <w:gridCol w:w="1440"/>
          </w:tblGrid>
        </w:tblGridChange>
      </w:tblGrid>
      <w:tr>
        <w:trPr>
          <w:trHeight w:val="120" w:hRule="atLeast"/>
        </w:trPr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              </w:t>
            </w:r>
            <w:r w:rsidDel="00000000" w:rsidR="00000000" w:rsidRPr="00000000">
              <w:rPr>
                <w:sz w:val="17"/>
                <w:szCs w:val="17"/>
              </w:rPr>
              <w:drawing>
                <wp:inline distB="114300" distT="114300" distL="114300" distR="114300">
                  <wp:extent cx="988963" cy="63511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16190" l="0" r="0" t="190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63" cy="6351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Order #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Email: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We value you as a customer, please read our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policy below.</w:t>
            </w:r>
          </w:p>
        </w:tc>
      </w:tr>
      <w:tr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Returns note: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Item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Colour: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Reason: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Reasons: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01 Incorrect item                05 Other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02 Not like picture               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03 Damaged/Faulty             _________________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04 Quality not as expected _________________       </w:t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Returns policy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-You have 14 calendar days to return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an item from the date you received it.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-To be eligible for a return, your item must be unused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and in the same condition that you received it.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-Your item must be in the original packaging.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-Your item needs to have the receipt or proof of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purchase.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-The customer is responsible for postage/shipping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charges.</w:t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The following items are excluded and cannot be</w:t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returned:</w:t>
            </w:r>
          </w:p>
          <w:p w:rsidR="00000000" w:rsidDel="00000000" w:rsidP="00000000" w:rsidRDefault="00000000" w:rsidRPr="00000000" w14:paraId="000000B7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-Items marked SALE</w:t>
            </w:r>
          </w:p>
          <w:p w:rsidR="00000000" w:rsidDel="00000000" w:rsidP="00000000" w:rsidRDefault="00000000" w:rsidRPr="00000000" w14:paraId="000000B9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-Makeup/Cosmetics</w:t>
            </w:r>
          </w:p>
          <w:p w:rsidR="00000000" w:rsidDel="00000000" w:rsidP="00000000" w:rsidRDefault="00000000" w:rsidRPr="00000000" w14:paraId="000000BA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-Worn items</w:t>
            </w:r>
          </w:p>
          <w:p w:rsidR="00000000" w:rsidDel="00000000" w:rsidP="00000000" w:rsidRDefault="00000000" w:rsidRPr="00000000" w14:paraId="000000BB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</w:t>
            </w:r>
            <w:r w:rsidDel="00000000" w:rsidR="00000000" w:rsidRPr="00000000">
              <w:rPr>
                <w:color w:val="333333"/>
                <w:sz w:val="17"/>
                <w:szCs w:val="17"/>
                <w:highlight w:val="white"/>
                <w:rtl w:val="0"/>
              </w:rPr>
              <w:t xml:space="preserve">Pierced jewellery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-Underwear and swimwear can only be returned if the hygiene seal has not been removed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Received a faulty item? Please send all evidence (images) to zubilondon@gmail.com</w:t>
            </w:r>
          </w:p>
        </w:tc>
      </w:tr>
      <w:tr>
        <w:trPr>
          <w:trHeight w:val="260" w:hRule="atLeast"/>
        </w:trPr>
        <w:tc>
          <w:tcPr>
            <w:gridSpan w:val="4"/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Returns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Zubi London</w:t>
            </w:r>
          </w:p>
          <w:p w:rsidR="00000000" w:rsidDel="00000000" w:rsidP="00000000" w:rsidRDefault="00000000" w:rsidRPr="00000000" w14:paraId="000000F7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53 Fairbanks Road</w:t>
            </w:r>
          </w:p>
          <w:p w:rsidR="00000000" w:rsidDel="00000000" w:rsidP="00000000" w:rsidRDefault="00000000" w:rsidRPr="00000000" w14:paraId="000000F8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London</w:t>
            </w:r>
          </w:p>
          <w:p w:rsidR="00000000" w:rsidDel="00000000" w:rsidP="00000000" w:rsidRDefault="00000000" w:rsidRPr="00000000" w14:paraId="000000F9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N17 9JL</w:t>
            </w:r>
          </w:p>
          <w:p w:rsidR="00000000" w:rsidDel="00000000" w:rsidP="00000000" w:rsidRDefault="00000000" w:rsidRPr="00000000" w14:paraId="000000FA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4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If you still have questions, please see</w:t>
            </w:r>
          </w:p>
          <w:p w:rsidR="00000000" w:rsidDel="00000000" w:rsidP="00000000" w:rsidRDefault="00000000" w:rsidRPr="00000000" w14:paraId="0000011A">
            <w:pPr>
              <w:widowControl w:val="0"/>
              <w:rPr>
                <w:sz w:val="17"/>
                <w:szCs w:val="17"/>
              </w:rPr>
            </w:pPr>
            <w:hyperlink r:id="rId7">
              <w:r w:rsidDel="00000000" w:rsidR="00000000" w:rsidRPr="00000000">
                <w:rPr>
                  <w:color w:val="1155cc"/>
                  <w:sz w:val="17"/>
                  <w:szCs w:val="17"/>
                  <w:u w:val="single"/>
                  <w:rtl w:val="0"/>
                </w:rPr>
                <w:t xml:space="preserve">www.zubilondon.co.uk/delivery-terms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ind w:left="-900" w:right="-105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zubilondon.co.uk/delivery-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